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3B763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华兰生物（鲁山）单采血浆有限公司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华兰生物鲁山单采血浆站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华兰生物（鲁山）单采血浆有限公司成立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en-US"/>
        </w:rPr>
        <w:t>于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2017年9月8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en-US"/>
        </w:rPr>
        <w:t>日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en-US"/>
        </w:rPr>
        <w:t>系华兰生物工程股份有限公司全资子公司，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2017年10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en-US"/>
        </w:rPr>
        <w:t>月经河南省人民政府、省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卫健委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en-US"/>
        </w:rPr>
        <w:t>批准设立并报国家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卫健委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en-US"/>
        </w:rPr>
        <w:t>备案的一家单采血浆机构。于 20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18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en-US"/>
        </w:rPr>
        <w:t xml:space="preserve"> 年 8 月经省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卫健委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en-US"/>
        </w:rPr>
        <w:t>验收合格并取得《单采血浆许可证》，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2018年8月30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en-US"/>
        </w:rPr>
        <w:t>日正式采集血浆。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私企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采供血机构（单采血浆）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  <w:lang w:val="en-US" w:eastAsia="zh-CN"/>
        </w:rPr>
        <w:t>赵子铭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19137582786</w:t>
      </w:r>
    </w:p>
    <w:p w14:paraId="506ECEE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1763561309@qq.com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 w:val="0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 w:val="0"/>
          <w:bCs w:val="0"/>
          <w:sz w:val="28"/>
          <w:szCs w:val="28"/>
        </w:rPr>
        <w:t>1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</w:rPr>
        <w:t>、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lang w:val="en-US" w:eastAsia="zh-CN"/>
        </w:rPr>
        <w:t>体检医生：人数：3名，临床医学专业，执业医师及以上职称</w:t>
      </w:r>
    </w:p>
    <w:p w14:paraId="580AB0E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</w:rPr>
      </w:pPr>
      <w:r>
        <w:rPr>
          <w:rFonts w:ascii="华文中宋" w:hAnsi="华文中宋" w:eastAsia="华文中宋"/>
          <w:b w:val="0"/>
          <w:bCs w:val="0"/>
          <w:sz w:val="28"/>
          <w:szCs w:val="28"/>
        </w:rPr>
        <w:t>2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</w:rPr>
        <w:t>、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lang w:val="en-US" w:eastAsia="zh-CN"/>
        </w:rPr>
        <w:t>护士：人数：2名，年龄35岁一下，大专及以上学历，初级护士及以上职称，鲁山本地户籍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</w:rPr>
        <w:t xml:space="preserve">   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  <w:lang w:eastAsia="zh-CN"/>
        </w:rPr>
        <w:t>薪资：面议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</w:t>
      </w:r>
    </w:p>
    <w:p w14:paraId="000E550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华文中宋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面议</w:t>
      </w:r>
      <w:bookmarkStart w:id="0" w:name="_GoBack"/>
      <w:bookmarkEnd w:id="0"/>
    </w:p>
    <w:p w14:paraId="2A169523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无夜班</w:t>
      </w:r>
    </w:p>
    <w:p w14:paraId="04F51929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五险一金</w:t>
      </w:r>
    </w:p>
    <w:p w14:paraId="76F51D91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每周单休</w:t>
      </w:r>
    </w:p>
    <w:p w14:paraId="044C9554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带薪年假</w:t>
      </w:r>
    </w:p>
    <w:p w14:paraId="5E298373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工作餐</w:t>
      </w:r>
    </w:p>
    <w:p w14:paraId="5E4A89F0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节日福利</w:t>
      </w:r>
    </w:p>
    <w:p w14:paraId="5C0B3F6B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高温补贴</w:t>
      </w:r>
    </w:p>
    <w:p w14:paraId="02A9A043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职业培训</w:t>
      </w:r>
    </w:p>
    <w:p w14:paraId="57B9688E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定期团建</w:t>
      </w:r>
    </w:p>
    <w:p w14:paraId="5940729B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全勤奖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28"/>
          <w:szCs w:val="28"/>
          <w:lang w:val="en-US" w:eastAsia="zh-CN"/>
        </w:rPr>
        <w:t>偏远地区提供住宿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鲁山县先进制造业开发区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鲁山单采血浆站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2B62D6B"/>
    <w:rsid w:val="081C48F0"/>
    <w:rsid w:val="1959028A"/>
    <w:rsid w:val="19F73A90"/>
    <w:rsid w:val="21681610"/>
    <w:rsid w:val="255E4F47"/>
    <w:rsid w:val="26BA79CF"/>
    <w:rsid w:val="26E848A3"/>
    <w:rsid w:val="2B333C28"/>
    <w:rsid w:val="2C765CB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DBB6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369</Words>
  <Characters>410</Characters>
  <Lines>0</Lines>
  <Paragraphs>0</Paragraphs>
  <TotalTime>3</TotalTime>
  <ScaleCrop>false</ScaleCrop>
  <LinksUpToDate>false</LinksUpToDate>
  <CharactersWithSpaces>486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清风朗月</cp:lastModifiedBy>
  <dcterms:modified xsi:type="dcterms:W3CDTF">2026-01-27T03:36:25Z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